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E60912">
        <w:rPr>
          <w:rFonts w:ascii="Arial" w:hAnsi="Arial"/>
          <w:b/>
          <w:sz w:val="18"/>
        </w:rPr>
        <w:t>3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E60912">
        <w:rPr>
          <w:rFonts w:ascii="Arial" w:hAnsi="Arial"/>
          <w:b/>
          <w:sz w:val="18"/>
        </w:rPr>
        <w:t>Strumentazione portatile</w:t>
      </w:r>
      <w:r w:rsidR="0082021D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>– ID:</w:t>
      </w:r>
      <w:r w:rsidR="0065320A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65320A">
        <w:rPr>
          <w:rFonts w:ascii="Arial" w:hAnsi="Arial"/>
          <w:b/>
          <w:sz w:val="18"/>
        </w:rPr>
        <w:t xml:space="preserve"> </w:t>
      </w:r>
      <w:r w:rsidR="0065320A" w:rsidRPr="0065320A">
        <w:rPr>
          <w:rFonts w:ascii="Arial" w:hAnsi="Arial"/>
          <w:b/>
          <w:sz w:val="18"/>
        </w:rPr>
        <w:t>6753496932</w:t>
      </w:r>
    </w:p>
    <w:p w:rsidR="0021669C" w:rsidRPr="00C830A5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0A6">
        <w:rPr>
          <w:rFonts w:ascii="Arial" w:hAnsi="Arial"/>
          <w:sz w:val="18"/>
          <w:szCs w:val="20"/>
        </w:rPr>
      </w:r>
      <w:r w:rsidR="00FD60A6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0A6">
        <w:rPr>
          <w:rFonts w:ascii="Arial" w:hAnsi="Arial"/>
          <w:sz w:val="18"/>
          <w:szCs w:val="20"/>
        </w:rPr>
      </w:r>
      <w:r w:rsidR="00FD60A6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0A6">
        <w:rPr>
          <w:rFonts w:ascii="Arial" w:hAnsi="Arial"/>
          <w:sz w:val="18"/>
          <w:szCs w:val="20"/>
        </w:rPr>
      </w:r>
      <w:r w:rsidR="00FD60A6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0A6">
        <w:rPr>
          <w:rFonts w:ascii="Arial" w:hAnsi="Arial"/>
          <w:sz w:val="18"/>
          <w:szCs w:val="20"/>
        </w:rPr>
      </w:r>
      <w:r w:rsidR="00FD60A6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FD60A6">
        <w:rPr>
          <w:rFonts w:ascii="Arial" w:hAnsi="Arial"/>
          <w:sz w:val="18"/>
          <w:szCs w:val="20"/>
        </w:rPr>
      </w:r>
      <w:r w:rsidR="00FD60A6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4F3746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18"/>
          <w:szCs w:val="20"/>
        </w:rPr>
      </w:pP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1D00FC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</w:t>
            </w:r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, inferiore all'importo posto a base di gara </w:t>
            </w:r>
            <w:proofErr w:type="spellStart"/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="0021669C"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€</w:t>
            </w:r>
            <w:r w:rsidR="00C830A5" w:rsidRPr="00C830A5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</w:t>
            </w:r>
            <w:r w:rsidR="00E60912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>761.534,00</w:t>
            </w:r>
            <w:r w:rsidR="0065320A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 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82021D" w:rsidRDefault="0082021D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65320A">
              <w:rPr>
                <w:rFonts w:ascii="Arial" w:hAnsi="Arial" w:cs="Arial"/>
                <w:bCs/>
                <w:sz w:val="18"/>
                <w:szCs w:val="20"/>
              </w:rPr>
              <w:t>Fornitura n.4 sistemi di spettrometria gamma da campo per smantellamento sistemi edificio ausiliari al reattore Trino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€ 352.584,00</w:t>
            </w: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65320A">
              <w:rPr>
                <w:rFonts w:ascii="Arial" w:hAnsi="Arial" w:cs="Arial"/>
                <w:bCs/>
                <w:sz w:val="18"/>
                <w:szCs w:val="20"/>
              </w:rPr>
              <w:t>Fornitura di strumentazione di Chimica, Radiochimica e Fisica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Sanitaria per il Sito di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Caorso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€ 149.800,00</w:t>
            </w: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65320A">
              <w:rPr>
                <w:rFonts w:ascii="Arial" w:hAnsi="Arial" w:cs="Arial"/>
                <w:bCs/>
                <w:sz w:val="18"/>
                <w:szCs w:val="20"/>
              </w:rPr>
              <w:t>Fornitura di sonde per rivelazione di contaminazione superficiale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Latina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€ 17.500,00</w:t>
            </w: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65320A">
              <w:rPr>
                <w:rFonts w:ascii="Arial" w:hAnsi="Arial" w:cs="Arial"/>
                <w:bCs/>
                <w:sz w:val="18"/>
                <w:szCs w:val="20"/>
              </w:rPr>
              <w:t>Fornitura n.2 sistemi di conteggio automatico beta-alfa per attività di trattamento rifiuti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Trino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€ 169.600,00</w:t>
            </w: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Fornitura </w:t>
            </w:r>
            <w:proofErr w:type="spellStart"/>
            <w:r w:rsidRPr="0065320A">
              <w:rPr>
                <w:rFonts w:ascii="Arial" w:hAnsi="Arial" w:cs="Arial"/>
                <w:bCs/>
                <w:sz w:val="18"/>
                <w:szCs w:val="20"/>
              </w:rPr>
              <w:t>contaminametri</w:t>
            </w:r>
            <w:proofErr w:type="spellEnd"/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 e </w:t>
            </w:r>
            <w:proofErr w:type="spellStart"/>
            <w:r w:rsidRPr="0065320A">
              <w:rPr>
                <w:rFonts w:ascii="Arial" w:hAnsi="Arial" w:cs="Arial"/>
                <w:bCs/>
                <w:sz w:val="18"/>
                <w:szCs w:val="20"/>
              </w:rPr>
              <w:t>rateometri</w:t>
            </w:r>
            <w:proofErr w:type="spellEnd"/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 per attività di smantellamento sistemi edificio contenitore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  <w:r w:rsidRPr="0065320A">
              <w:rPr>
                <w:rFonts w:ascii="Arial" w:hAnsi="Arial" w:cs="Arial"/>
                <w:bCs/>
                <w:sz w:val="18"/>
                <w:szCs w:val="20"/>
              </w:rPr>
              <w:t>Trino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- </w:t>
            </w:r>
            <w:bookmarkStart w:id="0" w:name="_GoBack"/>
            <w:bookmarkEnd w:id="0"/>
            <w:r w:rsidRPr="0065320A">
              <w:rPr>
                <w:rFonts w:ascii="Arial" w:hAnsi="Arial" w:cs="Arial"/>
                <w:bCs/>
                <w:sz w:val="18"/>
                <w:szCs w:val="20"/>
              </w:rPr>
              <w:t>€ 72.050,00</w:t>
            </w:r>
          </w:p>
          <w:p w:rsidR="0065320A" w:rsidRP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82021D" w:rsidRDefault="0082021D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65320A" w:rsidRDefault="0065320A" w:rsidP="0065320A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lastRenderedPageBreak/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0A6" w:rsidRDefault="00FD60A6" w:rsidP="00A43630">
      <w:r>
        <w:separator/>
      </w:r>
    </w:p>
  </w:endnote>
  <w:endnote w:type="continuationSeparator" w:id="0">
    <w:p w:rsidR="00FD60A6" w:rsidRDefault="00FD60A6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0A6" w:rsidRDefault="00FD60A6" w:rsidP="00A43630">
      <w:r>
        <w:separator/>
      </w:r>
    </w:p>
  </w:footnote>
  <w:footnote w:type="continuationSeparator" w:id="0">
    <w:p w:rsidR="00FD60A6" w:rsidRDefault="00FD60A6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F1C"/>
    <w:rsid w:val="004728FD"/>
    <w:rsid w:val="004A6661"/>
    <w:rsid w:val="004B6F77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5320A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91D9F"/>
    <w:rsid w:val="007A56F8"/>
    <w:rsid w:val="007C3AAA"/>
    <w:rsid w:val="007D58E6"/>
    <w:rsid w:val="007F450B"/>
    <w:rsid w:val="0082021D"/>
    <w:rsid w:val="00832C7F"/>
    <w:rsid w:val="00847440"/>
    <w:rsid w:val="00854B56"/>
    <w:rsid w:val="008570FB"/>
    <w:rsid w:val="008654AF"/>
    <w:rsid w:val="00867AFD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30A5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55241"/>
    <w:rsid w:val="00E60912"/>
    <w:rsid w:val="00E678E2"/>
    <w:rsid w:val="00E73FD7"/>
    <w:rsid w:val="00E74B74"/>
    <w:rsid w:val="00E84BC8"/>
    <w:rsid w:val="00E8677C"/>
    <w:rsid w:val="00E95C22"/>
    <w:rsid w:val="00EB0FF0"/>
    <w:rsid w:val="00EB20EF"/>
    <w:rsid w:val="00EE1023"/>
    <w:rsid w:val="00EE6DA9"/>
    <w:rsid w:val="00F00D19"/>
    <w:rsid w:val="00F61839"/>
    <w:rsid w:val="00F9065D"/>
    <w:rsid w:val="00F940D4"/>
    <w:rsid w:val="00FA1DCF"/>
    <w:rsid w:val="00FA254D"/>
    <w:rsid w:val="00FA4545"/>
    <w:rsid w:val="00FD60A6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11</cp:revision>
  <cp:lastPrinted>2015-07-01T14:37:00Z</cp:lastPrinted>
  <dcterms:created xsi:type="dcterms:W3CDTF">2017-03-10T11:15:00Z</dcterms:created>
  <dcterms:modified xsi:type="dcterms:W3CDTF">2017-06-14T09:03:00Z</dcterms:modified>
</cp:coreProperties>
</file>